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66" w:rsidRDefault="0065379F" w:rsidP="0065379F">
      <w:pPr>
        <w:jc w:val="center"/>
        <w:rPr>
          <w:rFonts w:ascii="Times New Roman" w:hAnsi="Times New Roman" w:cs="Times New Roman"/>
          <w:sz w:val="24"/>
          <w:szCs w:val="24"/>
        </w:rPr>
      </w:pPr>
      <w:r>
        <w:rPr>
          <w:rFonts w:ascii="Times New Roman" w:hAnsi="Times New Roman" w:cs="Times New Roman"/>
          <w:sz w:val="24"/>
          <w:szCs w:val="24"/>
        </w:rPr>
        <w:t>Informacija dėl socialinės paramos mokiniams</w:t>
      </w:r>
    </w:p>
    <w:p w:rsidR="0065379F" w:rsidRDefault="0065379F" w:rsidP="0065379F">
      <w:pPr>
        <w:jc w:val="center"/>
        <w:rPr>
          <w:rFonts w:ascii="Times New Roman" w:hAnsi="Times New Roman" w:cs="Times New Roman"/>
          <w:sz w:val="24"/>
          <w:szCs w:val="24"/>
        </w:rPr>
      </w:pPr>
    </w:p>
    <w:p w:rsidR="0065379F" w:rsidRDefault="0065379F" w:rsidP="006A6C4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Informuojame, kad nuo naujų mokslo metų pradžios visi mokiniai, kurie mokosi bendrojo ugdymo mokyklose</w:t>
      </w:r>
      <w:r w:rsidR="009F56CE">
        <w:rPr>
          <w:rFonts w:ascii="Times New Roman" w:hAnsi="Times New Roman" w:cs="Times New Roman"/>
          <w:sz w:val="24"/>
          <w:szCs w:val="24"/>
        </w:rPr>
        <w:t xml:space="preserve"> ir ikimokyklinėse įstaigose</w:t>
      </w:r>
      <w:r>
        <w:rPr>
          <w:rFonts w:ascii="Times New Roman" w:hAnsi="Times New Roman" w:cs="Times New Roman"/>
          <w:sz w:val="24"/>
          <w:szCs w:val="24"/>
        </w:rPr>
        <w:t xml:space="preserve"> pagal </w:t>
      </w:r>
      <w:r w:rsidRPr="009F56CE">
        <w:rPr>
          <w:rFonts w:ascii="Times New Roman" w:hAnsi="Times New Roman" w:cs="Times New Roman"/>
          <w:b/>
          <w:sz w:val="24"/>
          <w:szCs w:val="24"/>
        </w:rPr>
        <w:t>priešmokyklinio</w:t>
      </w:r>
      <w:r>
        <w:rPr>
          <w:rFonts w:ascii="Times New Roman" w:hAnsi="Times New Roman" w:cs="Times New Roman"/>
          <w:sz w:val="24"/>
          <w:szCs w:val="24"/>
        </w:rPr>
        <w:t xml:space="preserve"> ar pagal </w:t>
      </w:r>
      <w:r w:rsidRPr="009F56CE">
        <w:rPr>
          <w:rFonts w:ascii="Times New Roman" w:hAnsi="Times New Roman" w:cs="Times New Roman"/>
          <w:b/>
          <w:sz w:val="24"/>
          <w:szCs w:val="24"/>
        </w:rPr>
        <w:t>pradinio ugdymo programą pirmoje klasėje</w:t>
      </w:r>
      <w:r>
        <w:rPr>
          <w:rFonts w:ascii="Times New Roman" w:hAnsi="Times New Roman" w:cs="Times New Roman"/>
          <w:sz w:val="24"/>
          <w:szCs w:val="24"/>
        </w:rPr>
        <w:t xml:space="preserve">, neatsižvelgiant į šeimos gaunamas pajamas, turi teisę į </w:t>
      </w:r>
      <w:bookmarkStart w:id="0" w:name="_GoBack"/>
      <w:r>
        <w:rPr>
          <w:rFonts w:ascii="Times New Roman" w:hAnsi="Times New Roman" w:cs="Times New Roman"/>
          <w:sz w:val="24"/>
          <w:szCs w:val="24"/>
        </w:rPr>
        <w:t>nemokamus pietus. Mokinių tėvams (globėjams, rūpintojams) reikės pateikti prašymą.</w:t>
      </w:r>
    </w:p>
    <w:bookmarkEnd w:id="0"/>
    <w:p w:rsidR="0065379F" w:rsidRDefault="0065379F" w:rsidP="006A6C4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Kad </w:t>
      </w:r>
      <w:proofErr w:type="spellStart"/>
      <w:r>
        <w:rPr>
          <w:rFonts w:ascii="Times New Roman" w:hAnsi="Times New Roman" w:cs="Times New Roman"/>
          <w:sz w:val="24"/>
          <w:szCs w:val="24"/>
        </w:rPr>
        <w:t>priešmokyklinukai</w:t>
      </w:r>
      <w:proofErr w:type="spellEnd"/>
      <w:r>
        <w:rPr>
          <w:rFonts w:ascii="Times New Roman" w:hAnsi="Times New Roman" w:cs="Times New Roman"/>
          <w:sz w:val="24"/>
          <w:szCs w:val="24"/>
        </w:rPr>
        <w:t xml:space="preserve"> ir pirmokai gautų nemokamą maitinimą, tėvai (globėjai, rūpintojai) nuo liepos 1 d. gali kreiptis į seniūniją, kurioje deklaravę gyvenamąją vietą</w:t>
      </w:r>
      <w:r w:rsidR="00476DC1">
        <w:rPr>
          <w:rFonts w:ascii="Times New Roman" w:hAnsi="Times New Roman" w:cs="Times New Roman"/>
          <w:sz w:val="24"/>
          <w:szCs w:val="24"/>
        </w:rPr>
        <w:t>, o jeigu gyvenamoji vieta nedeklaruota – į seniūniją, kurioje faktiškai gyvena. Taip pat galima patekti elektroninį prašymą Socialinės paramos šeimai informacinėje sistemoje (</w:t>
      </w:r>
      <w:hyperlink r:id="rId4" w:history="1">
        <w:r w:rsidR="00A33C1E" w:rsidRPr="00C77C62">
          <w:rPr>
            <w:rStyle w:val="Hipersaitas"/>
            <w:rFonts w:ascii="Times New Roman" w:hAnsi="Times New Roman" w:cs="Times New Roman"/>
            <w:sz w:val="24"/>
            <w:szCs w:val="24"/>
          </w:rPr>
          <w:t>www.spis.lt</w:t>
        </w:r>
      </w:hyperlink>
      <w:r w:rsidR="00476DC1">
        <w:rPr>
          <w:rFonts w:ascii="Times New Roman" w:hAnsi="Times New Roman" w:cs="Times New Roman"/>
          <w:sz w:val="24"/>
          <w:szCs w:val="24"/>
        </w:rPr>
        <w:t>).</w:t>
      </w:r>
    </w:p>
    <w:p w:rsidR="00A33C1E" w:rsidRDefault="00A33C1E" w:rsidP="006A6C4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Kaip ir kasmet, nuo liepos 1 d., šeimos gali kreiptis dėl nemokamo maitinimo (pietūs, maitinimas mokyklų organizuojamose vasaros poilsio stovyklose) ir paramos mokinio reikmenims įsigyti. Nemokamą maitinimą ir vienkartinę 78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dydžio išmoką mokinio reikmenims įsigyti</w:t>
      </w:r>
      <w:r w:rsidR="006A6C4B">
        <w:rPr>
          <w:rFonts w:ascii="Times New Roman" w:hAnsi="Times New Roman" w:cs="Times New Roman"/>
          <w:sz w:val="24"/>
          <w:szCs w:val="24"/>
        </w:rPr>
        <w:t xml:space="preserve"> </w:t>
      </w:r>
      <w:r>
        <w:rPr>
          <w:rFonts w:ascii="Times New Roman" w:hAnsi="Times New Roman" w:cs="Times New Roman"/>
          <w:sz w:val="24"/>
          <w:szCs w:val="24"/>
        </w:rPr>
        <w:t xml:space="preserve">gali gauti tie mokiniai, kurių šeimos vidutinės pajamos vienam iš bendrai gyvenančių asmenų ar vienam gyvenančiam asmeniui per mėnesį yra mažesnės kaip 187,50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6A6C4B" w:rsidRDefault="006A6C4B" w:rsidP="006A6C4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Nemokamas maitinimas ir parama mokinio reikmenims įsigyti gali būti skirta išimties atvejais, jeigu vidutinės pajamos vienam asmeniui per mėnesį yra mažesnės kaip 312,50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atsižvelgiant į šeimos gyvenimo sąlygas (surašius buities ir gyvenimo sąlygų patikrinimo aktą) šiais atvejais: ligos, nelaimingo atsitikimo, netekus maitintojo, kai motina ar tėvas vieni auginą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p>
    <w:p w:rsidR="006A6C4B" w:rsidRDefault="006A6C4B" w:rsidP="006A6C4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A3B13">
        <w:rPr>
          <w:rFonts w:ascii="Times New Roman" w:hAnsi="Times New Roman" w:cs="Times New Roman"/>
          <w:sz w:val="24"/>
          <w:szCs w:val="24"/>
        </w:rPr>
        <w:t>Dėl išsamesnės informacijos apie socialinę paramą mokiniams galite kreiptis į vietos seniūniją.</w:t>
      </w:r>
    </w:p>
    <w:p w:rsidR="006A6C4B" w:rsidRPr="0065379F" w:rsidRDefault="006A6C4B" w:rsidP="0065379F">
      <w:pPr>
        <w:jc w:val="both"/>
        <w:rPr>
          <w:rFonts w:ascii="Times New Roman" w:hAnsi="Times New Roman" w:cs="Times New Roman"/>
          <w:sz w:val="24"/>
          <w:szCs w:val="24"/>
        </w:rPr>
      </w:pPr>
    </w:p>
    <w:sectPr w:rsidR="006A6C4B" w:rsidRPr="006537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B"/>
    <w:rsid w:val="000C08E3"/>
    <w:rsid w:val="00476DC1"/>
    <w:rsid w:val="0065379F"/>
    <w:rsid w:val="006A3B13"/>
    <w:rsid w:val="006A6C4B"/>
    <w:rsid w:val="008569AB"/>
    <w:rsid w:val="009F56CE"/>
    <w:rsid w:val="00A33C1E"/>
    <w:rsid w:val="00BB2A66"/>
    <w:rsid w:val="00DA1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67133-4113-48DF-AE2D-2D520F7A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3C1E"/>
    <w:rPr>
      <w:color w:val="0000FF" w:themeColor="hyperlink"/>
      <w:u w:val="single"/>
    </w:rPr>
  </w:style>
  <w:style w:type="paragraph" w:styleId="Debesliotekstas">
    <w:name w:val="Balloon Text"/>
    <w:basedOn w:val="prastasis"/>
    <w:link w:val="DebesliotekstasDiagrama"/>
    <w:uiPriority w:val="99"/>
    <w:semiHidden/>
    <w:unhideWhenUsed/>
    <w:rsid w:val="006A6C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6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Alma</cp:lastModifiedBy>
  <cp:revision>2</cp:revision>
  <cp:lastPrinted>2020-06-18T07:33:00Z</cp:lastPrinted>
  <dcterms:created xsi:type="dcterms:W3CDTF">2020-08-12T08:22:00Z</dcterms:created>
  <dcterms:modified xsi:type="dcterms:W3CDTF">2020-08-12T08:22:00Z</dcterms:modified>
</cp:coreProperties>
</file>